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27B78C" w14:textId="77777777" w:rsidR="00830520" w:rsidRDefault="00830520" w:rsidP="002B579F">
      <w:pPr>
        <w:jc w:val="center"/>
        <w:rPr>
          <w:rFonts w:ascii="Arial" w:hAnsi="Arial" w:cs="Arial"/>
          <w:b/>
          <w:sz w:val="28"/>
          <w:szCs w:val="28"/>
        </w:rPr>
      </w:pPr>
    </w:p>
    <w:p w14:paraId="75B922F7" w14:textId="77777777" w:rsidR="002B579F" w:rsidRPr="002B579F" w:rsidRDefault="002B579F" w:rsidP="002B579F">
      <w:pPr>
        <w:jc w:val="center"/>
        <w:rPr>
          <w:rFonts w:ascii="Arial" w:hAnsi="Arial" w:cs="Arial"/>
          <w:b/>
          <w:sz w:val="28"/>
          <w:szCs w:val="28"/>
        </w:rPr>
      </w:pPr>
      <w:r w:rsidRPr="002B579F">
        <w:rPr>
          <w:rFonts w:ascii="Arial" w:hAnsi="Arial" w:cs="Arial"/>
          <w:b/>
          <w:sz w:val="28"/>
          <w:szCs w:val="28"/>
        </w:rPr>
        <w:t>Office of Regulatory Staff</w:t>
      </w:r>
    </w:p>
    <w:p w14:paraId="5A7F44E8" w14:textId="77777777" w:rsidR="002B579F" w:rsidRPr="002B579F" w:rsidRDefault="002B579F" w:rsidP="002B579F">
      <w:pPr>
        <w:jc w:val="center"/>
        <w:rPr>
          <w:rFonts w:ascii="Arial" w:hAnsi="Arial" w:cs="Arial"/>
          <w:b/>
          <w:sz w:val="28"/>
          <w:szCs w:val="28"/>
        </w:rPr>
      </w:pPr>
      <w:r w:rsidRPr="002B579F">
        <w:rPr>
          <w:rFonts w:ascii="Arial" w:hAnsi="Arial" w:cs="Arial"/>
          <w:b/>
          <w:sz w:val="28"/>
          <w:szCs w:val="28"/>
        </w:rPr>
        <w:t>New Nuclear Development Update Report</w:t>
      </w:r>
    </w:p>
    <w:p w14:paraId="5F8356C4" w14:textId="77777777" w:rsidR="002B579F" w:rsidRPr="002B579F" w:rsidRDefault="002B579F" w:rsidP="002B579F">
      <w:pPr>
        <w:jc w:val="center"/>
        <w:rPr>
          <w:rFonts w:ascii="Arial" w:hAnsi="Arial" w:cs="Arial"/>
          <w:b/>
          <w:sz w:val="28"/>
          <w:szCs w:val="28"/>
        </w:rPr>
      </w:pPr>
      <w:proofErr w:type="spellStart"/>
      <w:r w:rsidRPr="002B579F">
        <w:rPr>
          <w:rFonts w:ascii="Arial" w:hAnsi="Arial" w:cs="Arial"/>
          <w:b/>
          <w:sz w:val="28"/>
          <w:szCs w:val="28"/>
        </w:rPr>
        <w:t>V.C</w:t>
      </w:r>
      <w:proofErr w:type="spellEnd"/>
      <w:r w:rsidRPr="002B579F">
        <w:rPr>
          <w:rFonts w:ascii="Arial" w:hAnsi="Arial" w:cs="Arial"/>
          <w:b/>
          <w:sz w:val="28"/>
          <w:szCs w:val="28"/>
        </w:rPr>
        <w:t>. Summer Units 2 &amp; 3</w:t>
      </w:r>
    </w:p>
    <w:p w14:paraId="4CA478EA" w14:textId="77777777" w:rsidR="00EF3E8A" w:rsidRPr="00EF3E8A" w:rsidRDefault="004531A6" w:rsidP="00EF3E8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 w14:anchorId="1D61CA65">
          <v:rect id="_x0000_i1025" style="width:0;height:1.5pt" o:hralign="center" o:hrstd="t" o:hr="t" fillcolor="#a0a0a0" stroked="f"/>
        </w:pict>
      </w:r>
    </w:p>
    <w:p w14:paraId="5CBF8F6F" w14:textId="77777777" w:rsidR="002B579F" w:rsidRDefault="002B579F" w:rsidP="00EF3E8A">
      <w:pPr>
        <w:rPr>
          <w:rFonts w:ascii="Arial" w:hAnsi="Arial" w:cs="Arial"/>
          <w:sz w:val="24"/>
          <w:szCs w:val="24"/>
        </w:rPr>
      </w:pPr>
    </w:p>
    <w:p w14:paraId="3BEE7AC7" w14:textId="77777777" w:rsidR="00114FB6" w:rsidRDefault="00EF3E8A" w:rsidP="00EF3E8A">
      <w:pPr>
        <w:rPr>
          <w:rFonts w:ascii="Arial" w:hAnsi="Arial" w:cs="Arial"/>
          <w:sz w:val="24"/>
          <w:szCs w:val="24"/>
        </w:rPr>
      </w:pPr>
      <w:r w:rsidRPr="00EF3E8A">
        <w:rPr>
          <w:rFonts w:ascii="Arial" w:hAnsi="Arial" w:cs="Arial"/>
          <w:sz w:val="24"/>
          <w:szCs w:val="24"/>
        </w:rPr>
        <w:t xml:space="preserve">During the week of </w:t>
      </w:r>
      <w:r w:rsidR="00714D31">
        <w:rPr>
          <w:rFonts w:ascii="Arial" w:hAnsi="Arial" w:cs="Arial"/>
          <w:sz w:val="24"/>
          <w:szCs w:val="24"/>
        </w:rPr>
        <w:t xml:space="preserve">January </w:t>
      </w:r>
      <w:r w:rsidR="00521BF6">
        <w:rPr>
          <w:rFonts w:ascii="Arial" w:hAnsi="Arial" w:cs="Arial"/>
          <w:sz w:val="24"/>
          <w:szCs w:val="24"/>
        </w:rPr>
        <w:t>29</w:t>
      </w:r>
      <w:r w:rsidR="00714D31">
        <w:rPr>
          <w:rFonts w:ascii="Arial" w:hAnsi="Arial" w:cs="Arial"/>
          <w:sz w:val="24"/>
          <w:szCs w:val="24"/>
        </w:rPr>
        <w:t>, 2018</w:t>
      </w:r>
      <w:r w:rsidRPr="00EF3E8A">
        <w:rPr>
          <w:rFonts w:ascii="Arial" w:hAnsi="Arial" w:cs="Arial"/>
          <w:sz w:val="24"/>
          <w:szCs w:val="24"/>
        </w:rPr>
        <w:t xml:space="preserve">, </w:t>
      </w:r>
      <w:r w:rsidR="002B579F" w:rsidRPr="002B579F">
        <w:rPr>
          <w:rFonts w:ascii="Arial" w:hAnsi="Arial" w:cs="Arial"/>
          <w:sz w:val="24"/>
          <w:szCs w:val="24"/>
        </w:rPr>
        <w:t xml:space="preserve">Office of Regulatory Staff – New Nuclear Development personnel (NND Personnel) </w:t>
      </w:r>
      <w:r w:rsidRPr="00EF3E8A">
        <w:rPr>
          <w:rFonts w:ascii="Arial" w:hAnsi="Arial" w:cs="Arial"/>
          <w:sz w:val="24"/>
          <w:szCs w:val="24"/>
        </w:rPr>
        <w:t xml:space="preserve">worked at the VC Summer site on </w:t>
      </w:r>
      <w:r w:rsidR="00F12910">
        <w:rPr>
          <w:rFonts w:ascii="Arial" w:hAnsi="Arial" w:cs="Arial"/>
          <w:sz w:val="24"/>
          <w:szCs w:val="24"/>
        </w:rPr>
        <w:t>Monday</w:t>
      </w:r>
      <w:r>
        <w:rPr>
          <w:rFonts w:ascii="Arial" w:hAnsi="Arial" w:cs="Arial"/>
          <w:sz w:val="24"/>
          <w:szCs w:val="24"/>
        </w:rPr>
        <w:t>.</w:t>
      </w:r>
      <w:r w:rsidR="004321DC">
        <w:rPr>
          <w:rFonts w:ascii="Arial" w:hAnsi="Arial" w:cs="Arial"/>
          <w:sz w:val="24"/>
          <w:szCs w:val="24"/>
        </w:rPr>
        <w:t xml:space="preserve">  </w:t>
      </w:r>
    </w:p>
    <w:p w14:paraId="46E8FBE2" w14:textId="77777777" w:rsidR="00114FB6" w:rsidRPr="00380106" w:rsidRDefault="00114FB6" w:rsidP="00EF3E8A">
      <w:pPr>
        <w:rPr>
          <w:rFonts w:ascii="Arial" w:hAnsi="Arial" w:cs="Arial"/>
          <w:sz w:val="20"/>
          <w:szCs w:val="20"/>
        </w:rPr>
      </w:pPr>
    </w:p>
    <w:p w14:paraId="7313F3E6" w14:textId="77777777" w:rsidR="00522E68" w:rsidRDefault="001E20B5" w:rsidP="00EF3E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 </w:t>
      </w:r>
      <w:r w:rsidR="00F12910">
        <w:rPr>
          <w:rFonts w:ascii="Arial" w:hAnsi="Arial" w:cs="Arial"/>
          <w:sz w:val="24"/>
          <w:szCs w:val="24"/>
        </w:rPr>
        <w:t xml:space="preserve">Monday </w:t>
      </w:r>
      <w:r w:rsidR="00714D31">
        <w:rPr>
          <w:rFonts w:ascii="Arial" w:hAnsi="Arial" w:cs="Arial"/>
          <w:sz w:val="24"/>
          <w:szCs w:val="24"/>
        </w:rPr>
        <w:t xml:space="preserve">January </w:t>
      </w:r>
      <w:r w:rsidR="00521BF6">
        <w:rPr>
          <w:rFonts w:ascii="Arial" w:hAnsi="Arial" w:cs="Arial"/>
          <w:sz w:val="24"/>
          <w:szCs w:val="24"/>
        </w:rPr>
        <w:t>29</w:t>
      </w:r>
      <w:r w:rsidR="00521BF6" w:rsidRPr="00521BF6">
        <w:rPr>
          <w:rFonts w:ascii="Arial" w:hAnsi="Arial" w:cs="Arial"/>
          <w:sz w:val="24"/>
          <w:szCs w:val="24"/>
          <w:vertAlign w:val="superscript"/>
        </w:rPr>
        <w:t>th</w:t>
      </w:r>
      <w:r w:rsidR="00521BF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7B176C">
        <w:rPr>
          <w:rFonts w:ascii="Arial" w:hAnsi="Arial" w:cs="Arial"/>
          <w:sz w:val="24"/>
          <w:szCs w:val="24"/>
        </w:rPr>
        <w:t xml:space="preserve">NND </w:t>
      </w:r>
      <w:r w:rsidR="002B0C75">
        <w:rPr>
          <w:rFonts w:ascii="Arial" w:hAnsi="Arial" w:cs="Arial"/>
          <w:sz w:val="24"/>
          <w:szCs w:val="24"/>
        </w:rPr>
        <w:t>P</w:t>
      </w:r>
      <w:r w:rsidR="00EE547E">
        <w:rPr>
          <w:rFonts w:ascii="Arial" w:hAnsi="Arial" w:cs="Arial"/>
          <w:sz w:val="24"/>
          <w:szCs w:val="24"/>
        </w:rPr>
        <w:t xml:space="preserve">ersonnel attended the </w:t>
      </w:r>
      <w:r w:rsidR="002B579F">
        <w:rPr>
          <w:rFonts w:ascii="Arial" w:hAnsi="Arial" w:cs="Arial"/>
          <w:sz w:val="24"/>
          <w:szCs w:val="24"/>
        </w:rPr>
        <w:t xml:space="preserve">Plan of the Day </w:t>
      </w:r>
      <w:r w:rsidR="002D7253">
        <w:rPr>
          <w:rFonts w:ascii="Arial" w:hAnsi="Arial" w:cs="Arial"/>
          <w:sz w:val="24"/>
          <w:szCs w:val="24"/>
        </w:rPr>
        <w:t xml:space="preserve">meeting </w:t>
      </w:r>
      <w:r w:rsidR="00EE547E">
        <w:rPr>
          <w:rFonts w:ascii="Arial" w:hAnsi="Arial" w:cs="Arial"/>
          <w:sz w:val="24"/>
          <w:szCs w:val="24"/>
        </w:rPr>
        <w:t xml:space="preserve">which </w:t>
      </w:r>
      <w:r w:rsidR="00114FB6">
        <w:rPr>
          <w:rFonts w:ascii="Arial" w:hAnsi="Arial" w:cs="Arial"/>
          <w:sz w:val="24"/>
          <w:szCs w:val="24"/>
        </w:rPr>
        <w:t>focus</w:t>
      </w:r>
      <w:r w:rsidR="00752F56">
        <w:rPr>
          <w:rFonts w:ascii="Arial" w:hAnsi="Arial" w:cs="Arial"/>
          <w:sz w:val="24"/>
          <w:szCs w:val="24"/>
        </w:rPr>
        <w:t>ed</w:t>
      </w:r>
      <w:r w:rsidR="00114FB6">
        <w:rPr>
          <w:rFonts w:ascii="Arial" w:hAnsi="Arial" w:cs="Arial"/>
          <w:sz w:val="24"/>
          <w:szCs w:val="24"/>
        </w:rPr>
        <w:t xml:space="preserve"> on </w:t>
      </w:r>
      <w:r w:rsidR="002D7253">
        <w:rPr>
          <w:rFonts w:ascii="Arial" w:hAnsi="Arial" w:cs="Arial"/>
          <w:sz w:val="24"/>
          <w:szCs w:val="24"/>
        </w:rPr>
        <w:t xml:space="preserve">safety, </w:t>
      </w:r>
      <w:r w:rsidR="00752F56">
        <w:rPr>
          <w:rFonts w:ascii="Arial" w:hAnsi="Arial" w:cs="Arial"/>
          <w:sz w:val="24"/>
          <w:szCs w:val="24"/>
        </w:rPr>
        <w:t xml:space="preserve">SCE&amp;G </w:t>
      </w:r>
      <w:r w:rsidR="002D7253">
        <w:rPr>
          <w:rFonts w:ascii="Arial" w:hAnsi="Arial" w:cs="Arial"/>
          <w:sz w:val="24"/>
          <w:szCs w:val="24"/>
        </w:rPr>
        <w:t>security and demobilization</w:t>
      </w:r>
      <w:r w:rsidR="00E4210E">
        <w:rPr>
          <w:rFonts w:ascii="Arial" w:hAnsi="Arial" w:cs="Arial"/>
          <w:sz w:val="24"/>
          <w:szCs w:val="24"/>
        </w:rPr>
        <w:t>/abandonment</w:t>
      </w:r>
      <w:r w:rsidR="002D7253">
        <w:rPr>
          <w:rFonts w:ascii="Arial" w:hAnsi="Arial" w:cs="Arial"/>
          <w:sz w:val="24"/>
          <w:szCs w:val="24"/>
        </w:rPr>
        <w:t xml:space="preserve"> of the site.</w:t>
      </w:r>
      <w:r>
        <w:rPr>
          <w:rFonts w:ascii="Arial" w:hAnsi="Arial" w:cs="Arial"/>
          <w:sz w:val="24"/>
          <w:szCs w:val="24"/>
        </w:rPr>
        <w:t xml:space="preserve">  T</w:t>
      </w:r>
      <w:r w:rsidR="002D7253">
        <w:rPr>
          <w:rFonts w:ascii="Arial" w:hAnsi="Arial" w:cs="Arial"/>
          <w:sz w:val="24"/>
          <w:szCs w:val="24"/>
        </w:rPr>
        <w:t>he following activities were discussed:</w:t>
      </w:r>
    </w:p>
    <w:p w14:paraId="5F80C6D9" w14:textId="77777777" w:rsidR="00226DAE" w:rsidRPr="00380106" w:rsidRDefault="00226DAE" w:rsidP="00EF3E8A">
      <w:pPr>
        <w:rPr>
          <w:rFonts w:ascii="Arial" w:hAnsi="Arial" w:cs="Arial"/>
          <w:sz w:val="20"/>
          <w:szCs w:val="20"/>
        </w:rPr>
      </w:pPr>
    </w:p>
    <w:p w14:paraId="6A595C41" w14:textId="77777777" w:rsidR="00521BF6" w:rsidRPr="00521BF6" w:rsidRDefault="00B3521B" w:rsidP="00521BF6">
      <w:pPr>
        <w:pStyle w:val="ListParagraph"/>
        <w:numPr>
          <w:ilvl w:val="0"/>
          <w:numId w:val="8"/>
        </w:num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Auction C</w:t>
      </w:r>
      <w:r w:rsidRPr="001D0127">
        <w:rPr>
          <w:rFonts w:ascii="Arial" w:hAnsi="Arial" w:cs="Arial"/>
          <w:sz w:val="24"/>
          <w:szCs w:val="24"/>
        </w:rPr>
        <w:t xml:space="preserve">ompany </w:t>
      </w:r>
      <w:r>
        <w:rPr>
          <w:rFonts w:ascii="Arial" w:hAnsi="Arial" w:cs="Arial"/>
          <w:sz w:val="24"/>
          <w:szCs w:val="24"/>
        </w:rPr>
        <w:t>continued to remove Westinghouse equipment</w:t>
      </w:r>
      <w:r w:rsidR="00521BF6" w:rsidRPr="00521BF6">
        <w:rPr>
          <w:rFonts w:ascii="Arial" w:hAnsi="Arial" w:cs="Arial"/>
          <w:sz w:val="24"/>
          <w:szCs w:val="24"/>
        </w:rPr>
        <w:t xml:space="preserve"> off site. </w:t>
      </w:r>
      <w:r w:rsidR="00F253EA">
        <w:rPr>
          <w:rFonts w:ascii="Arial" w:hAnsi="Arial" w:cs="Arial"/>
          <w:sz w:val="24"/>
          <w:szCs w:val="24"/>
        </w:rPr>
        <w:t>They p</w:t>
      </w:r>
      <w:r w:rsidR="00521BF6" w:rsidRPr="00521BF6">
        <w:rPr>
          <w:rFonts w:ascii="Arial" w:hAnsi="Arial" w:cs="Arial"/>
          <w:sz w:val="24"/>
          <w:szCs w:val="24"/>
        </w:rPr>
        <w:t>lan to be down to small tools by next week.</w:t>
      </w:r>
    </w:p>
    <w:p w14:paraId="01351943" w14:textId="77777777" w:rsidR="00521BF6" w:rsidRPr="00521BF6" w:rsidRDefault="00521BF6" w:rsidP="00521BF6">
      <w:pPr>
        <w:pStyle w:val="ListParagraph"/>
        <w:numPr>
          <w:ilvl w:val="0"/>
          <w:numId w:val="8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521BF6">
        <w:rPr>
          <w:rFonts w:ascii="Arial" w:hAnsi="Arial" w:cs="Arial"/>
          <w:sz w:val="24"/>
          <w:szCs w:val="24"/>
        </w:rPr>
        <w:t>Continue to move trailers off site.</w:t>
      </w:r>
    </w:p>
    <w:p w14:paraId="6D16C52D" w14:textId="77777777" w:rsidR="00B3521B" w:rsidRDefault="00B3521B" w:rsidP="00B3521B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Concrete Batch Plant constituent removal.</w:t>
      </w:r>
    </w:p>
    <w:p w14:paraId="1D974523" w14:textId="38FF9E76" w:rsidR="00521BF6" w:rsidRPr="00521BF6" w:rsidRDefault="00521BF6" w:rsidP="00521BF6">
      <w:pPr>
        <w:pStyle w:val="ListParagraph"/>
        <w:numPr>
          <w:ilvl w:val="0"/>
          <w:numId w:val="8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521BF6">
        <w:rPr>
          <w:rFonts w:ascii="Arial" w:hAnsi="Arial" w:cs="Arial"/>
          <w:sz w:val="24"/>
          <w:szCs w:val="24"/>
        </w:rPr>
        <w:t xml:space="preserve">Except for the Bigge </w:t>
      </w:r>
      <w:r w:rsidR="00361C3D">
        <w:rPr>
          <w:rFonts w:ascii="Arial" w:hAnsi="Arial" w:cs="Arial"/>
          <w:sz w:val="24"/>
          <w:szCs w:val="24"/>
        </w:rPr>
        <w:t>Heavy Lift Derrick</w:t>
      </w:r>
      <w:r w:rsidRPr="00521BF6">
        <w:rPr>
          <w:rFonts w:ascii="Arial" w:hAnsi="Arial" w:cs="Arial"/>
          <w:sz w:val="24"/>
          <w:szCs w:val="24"/>
        </w:rPr>
        <w:t xml:space="preserve">, all cranes are officially off site </w:t>
      </w:r>
      <w:r>
        <w:rPr>
          <w:rFonts w:ascii="Arial" w:hAnsi="Arial" w:cs="Arial"/>
          <w:sz w:val="24"/>
          <w:szCs w:val="24"/>
        </w:rPr>
        <w:t xml:space="preserve">as of </w:t>
      </w:r>
      <w:r w:rsidR="00361C3D">
        <w:rPr>
          <w:rFonts w:ascii="Arial" w:hAnsi="Arial" w:cs="Arial"/>
          <w:sz w:val="24"/>
          <w:szCs w:val="24"/>
        </w:rPr>
        <w:t>January 29</w:t>
      </w:r>
      <w:r w:rsidR="00361C3D" w:rsidRPr="00361C3D">
        <w:rPr>
          <w:rFonts w:ascii="Arial" w:hAnsi="Arial" w:cs="Arial"/>
          <w:sz w:val="24"/>
          <w:szCs w:val="24"/>
          <w:vertAlign w:val="superscript"/>
        </w:rPr>
        <w:t>th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. Bulldog Construction</w:t>
      </w:r>
      <w:r w:rsidRPr="00521BF6">
        <w:rPr>
          <w:rFonts w:ascii="Arial" w:hAnsi="Arial" w:cs="Arial"/>
          <w:sz w:val="24"/>
          <w:szCs w:val="24"/>
        </w:rPr>
        <w:t xml:space="preserve"> is off site.</w:t>
      </w:r>
    </w:p>
    <w:p w14:paraId="4F442369" w14:textId="77777777" w:rsidR="001D0127" w:rsidRDefault="001D0127" w:rsidP="00A60B7F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040F48DE" w14:textId="77777777" w:rsidR="00521BF6" w:rsidRPr="00521BF6" w:rsidRDefault="001D0127" w:rsidP="00521BF6">
      <w:pPr>
        <w:spacing w:after="160" w:line="259" w:lineRule="auto"/>
        <w:rPr>
          <w:rFonts w:ascii="Arial" w:hAnsi="Arial" w:cs="Arial"/>
          <w:sz w:val="24"/>
          <w:szCs w:val="24"/>
        </w:rPr>
      </w:pPr>
      <w:r w:rsidRPr="00521BF6">
        <w:rPr>
          <w:rFonts w:ascii="Arial" w:hAnsi="Arial" w:cs="Arial"/>
          <w:sz w:val="24"/>
          <w:szCs w:val="24"/>
        </w:rPr>
        <w:t>During the meeting,</w:t>
      </w:r>
      <w:r w:rsidR="00A60B7F" w:rsidRPr="00521BF6">
        <w:rPr>
          <w:rFonts w:ascii="Arial" w:hAnsi="Arial" w:cs="Arial"/>
          <w:sz w:val="24"/>
          <w:szCs w:val="24"/>
        </w:rPr>
        <w:t xml:space="preserve"> the SCE&amp;G Abandonment M</w:t>
      </w:r>
      <w:r w:rsidRPr="00521BF6">
        <w:rPr>
          <w:rFonts w:ascii="Arial" w:hAnsi="Arial" w:cs="Arial"/>
          <w:sz w:val="24"/>
          <w:szCs w:val="24"/>
        </w:rPr>
        <w:t>anager stated that</w:t>
      </w:r>
      <w:r w:rsidR="00521BF6">
        <w:rPr>
          <w:rFonts w:ascii="Arial" w:hAnsi="Arial" w:cs="Arial"/>
          <w:sz w:val="24"/>
          <w:szCs w:val="24"/>
        </w:rPr>
        <w:t xml:space="preserve"> a</w:t>
      </w:r>
      <w:r w:rsidRPr="00521BF6">
        <w:rPr>
          <w:rFonts w:ascii="Arial" w:hAnsi="Arial" w:cs="Arial"/>
          <w:sz w:val="24"/>
          <w:szCs w:val="24"/>
        </w:rPr>
        <w:t xml:space="preserve"> </w:t>
      </w:r>
      <w:r w:rsidR="004A53C2">
        <w:rPr>
          <w:rFonts w:ascii="Arial" w:hAnsi="Arial" w:cs="Arial"/>
          <w:sz w:val="24"/>
          <w:szCs w:val="24"/>
        </w:rPr>
        <w:t xml:space="preserve">measuring and </w:t>
      </w:r>
      <w:r w:rsidR="00521BF6">
        <w:rPr>
          <w:rFonts w:ascii="Arial" w:hAnsi="Arial" w:cs="Arial"/>
          <w:sz w:val="24"/>
          <w:szCs w:val="24"/>
        </w:rPr>
        <w:t>t</w:t>
      </w:r>
      <w:r w:rsidR="00521BF6" w:rsidRPr="00521BF6">
        <w:rPr>
          <w:rFonts w:ascii="Arial" w:hAnsi="Arial" w:cs="Arial"/>
          <w:sz w:val="24"/>
          <w:szCs w:val="24"/>
        </w:rPr>
        <w:t xml:space="preserve">est equipment walk down </w:t>
      </w:r>
      <w:r w:rsidR="00B3521B">
        <w:rPr>
          <w:rFonts w:ascii="Arial" w:hAnsi="Arial" w:cs="Arial"/>
          <w:sz w:val="24"/>
          <w:szCs w:val="24"/>
        </w:rPr>
        <w:t xml:space="preserve">was </w:t>
      </w:r>
      <w:r w:rsidR="00521BF6" w:rsidRPr="00521BF6">
        <w:rPr>
          <w:rFonts w:ascii="Arial" w:hAnsi="Arial" w:cs="Arial"/>
          <w:sz w:val="24"/>
          <w:szCs w:val="24"/>
        </w:rPr>
        <w:t>being conducted</w:t>
      </w:r>
      <w:r w:rsidR="00521BF6">
        <w:rPr>
          <w:rFonts w:ascii="Arial" w:hAnsi="Arial" w:cs="Arial"/>
          <w:sz w:val="24"/>
          <w:szCs w:val="24"/>
        </w:rPr>
        <w:t xml:space="preserve"> and indicated</w:t>
      </w:r>
      <w:r w:rsidR="00521BF6" w:rsidRPr="00521BF6">
        <w:rPr>
          <w:rFonts w:ascii="Arial" w:hAnsi="Arial" w:cs="Arial"/>
          <w:sz w:val="24"/>
          <w:szCs w:val="24"/>
        </w:rPr>
        <w:t xml:space="preserve"> that Santee Cooper should be involved in the walk down.  </w:t>
      </w:r>
    </w:p>
    <w:p w14:paraId="596B1855" w14:textId="77777777" w:rsidR="00896EF4" w:rsidRDefault="004A53C2" w:rsidP="00896E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 Thursday 2/1/18, NND </w:t>
      </w:r>
      <w:r w:rsidR="002B0C75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ersonnel spoke to the SCE&amp;G Abandonment Manager and confirmed that Santee Cooper did review measuring and test equipment on site</w:t>
      </w:r>
      <w:r w:rsidR="00372418">
        <w:rPr>
          <w:rFonts w:ascii="Arial" w:hAnsi="Arial" w:cs="Arial"/>
          <w:sz w:val="24"/>
          <w:szCs w:val="24"/>
        </w:rPr>
        <w:t>.</w:t>
      </w:r>
    </w:p>
    <w:p w14:paraId="7C914ABE" w14:textId="77777777" w:rsidR="00372418" w:rsidRDefault="00372418" w:rsidP="00896EF4">
      <w:pPr>
        <w:rPr>
          <w:rFonts w:ascii="Arial" w:hAnsi="Arial" w:cs="Arial"/>
          <w:sz w:val="24"/>
          <w:szCs w:val="24"/>
        </w:rPr>
      </w:pPr>
    </w:p>
    <w:p w14:paraId="6CED615E" w14:textId="77777777" w:rsidR="004A53C2" w:rsidRDefault="004A53C2" w:rsidP="00896EF4">
      <w:pPr>
        <w:rPr>
          <w:rFonts w:ascii="Arial" w:hAnsi="Arial" w:cs="Arial"/>
          <w:sz w:val="24"/>
          <w:szCs w:val="24"/>
        </w:rPr>
      </w:pPr>
    </w:p>
    <w:p w14:paraId="69BD4736" w14:textId="77777777" w:rsidR="007807C0" w:rsidRPr="00EF3E8A" w:rsidRDefault="007807C0" w:rsidP="00EF3E8A">
      <w:pPr>
        <w:rPr>
          <w:rFonts w:ascii="Arial" w:hAnsi="Arial" w:cs="Arial"/>
          <w:sz w:val="24"/>
          <w:szCs w:val="24"/>
        </w:rPr>
      </w:pPr>
    </w:p>
    <w:sectPr w:rsidR="007807C0" w:rsidRPr="00EF3E8A" w:rsidSect="00380106">
      <w:headerReference w:type="default" r:id="rId8"/>
      <w:pgSz w:w="12240" w:h="15840"/>
      <w:pgMar w:top="90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B7DA4C" w14:textId="77777777" w:rsidR="004531A6" w:rsidRDefault="004531A6" w:rsidP="00752F56">
      <w:r>
        <w:separator/>
      </w:r>
    </w:p>
  </w:endnote>
  <w:endnote w:type="continuationSeparator" w:id="0">
    <w:p w14:paraId="40496BD5" w14:textId="77777777" w:rsidR="004531A6" w:rsidRDefault="004531A6" w:rsidP="00752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59144E" w14:textId="77777777" w:rsidR="004531A6" w:rsidRDefault="004531A6" w:rsidP="00752F56">
      <w:r>
        <w:separator/>
      </w:r>
    </w:p>
  </w:footnote>
  <w:footnote w:type="continuationSeparator" w:id="0">
    <w:p w14:paraId="000E9BF0" w14:textId="77777777" w:rsidR="004531A6" w:rsidRDefault="004531A6" w:rsidP="00752F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510628" w14:textId="4F247B87" w:rsidR="00CA7BA3" w:rsidRPr="001D0127" w:rsidRDefault="00521BF6" w:rsidP="001D0127">
    <w:pPr>
      <w:pStyle w:val="Header"/>
      <w:jc w:val="right"/>
    </w:pPr>
    <w:r>
      <w:t>February 1,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71540"/>
    <w:multiLevelType w:val="hybridMultilevel"/>
    <w:tmpl w:val="CC4E4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35131"/>
    <w:multiLevelType w:val="hybridMultilevel"/>
    <w:tmpl w:val="3B3AAE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3224C04"/>
    <w:multiLevelType w:val="hybridMultilevel"/>
    <w:tmpl w:val="DA3CC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8676A5"/>
    <w:multiLevelType w:val="hybridMultilevel"/>
    <w:tmpl w:val="B3A694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5B940A8"/>
    <w:multiLevelType w:val="hybridMultilevel"/>
    <w:tmpl w:val="56C2C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720743"/>
    <w:multiLevelType w:val="hybridMultilevel"/>
    <w:tmpl w:val="9AF2D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6E7AC6"/>
    <w:multiLevelType w:val="hybridMultilevel"/>
    <w:tmpl w:val="CCFC77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F411D9"/>
    <w:multiLevelType w:val="hybridMultilevel"/>
    <w:tmpl w:val="C63681D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"/>
  </w:num>
  <w:num w:numId="5">
    <w:abstractNumId w:val="5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1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E8A"/>
    <w:rsid w:val="00054349"/>
    <w:rsid w:val="00057640"/>
    <w:rsid w:val="00067BD0"/>
    <w:rsid w:val="0007134C"/>
    <w:rsid w:val="00097965"/>
    <w:rsid w:val="000A4F34"/>
    <w:rsid w:val="000F0E63"/>
    <w:rsid w:val="0010263C"/>
    <w:rsid w:val="00106DC7"/>
    <w:rsid w:val="00114FB6"/>
    <w:rsid w:val="00141C3B"/>
    <w:rsid w:val="0019068B"/>
    <w:rsid w:val="001A03C0"/>
    <w:rsid w:val="001C7991"/>
    <w:rsid w:val="001D0127"/>
    <w:rsid w:val="001E1217"/>
    <w:rsid w:val="001E20B5"/>
    <w:rsid w:val="001F6C99"/>
    <w:rsid w:val="00226DAE"/>
    <w:rsid w:val="002355EC"/>
    <w:rsid w:val="002431F5"/>
    <w:rsid w:val="00250CDB"/>
    <w:rsid w:val="00257DBD"/>
    <w:rsid w:val="0027208A"/>
    <w:rsid w:val="002B0C75"/>
    <w:rsid w:val="002B579F"/>
    <w:rsid w:val="002C2A8E"/>
    <w:rsid w:val="002C6FD1"/>
    <w:rsid w:val="002D7253"/>
    <w:rsid w:val="00361C3D"/>
    <w:rsid w:val="00372418"/>
    <w:rsid w:val="003770C5"/>
    <w:rsid w:val="00380106"/>
    <w:rsid w:val="003B3524"/>
    <w:rsid w:val="003F672A"/>
    <w:rsid w:val="003F77DE"/>
    <w:rsid w:val="004321DC"/>
    <w:rsid w:val="004531A6"/>
    <w:rsid w:val="004662BA"/>
    <w:rsid w:val="00467671"/>
    <w:rsid w:val="004740F8"/>
    <w:rsid w:val="004749D5"/>
    <w:rsid w:val="0049580B"/>
    <w:rsid w:val="004A53C2"/>
    <w:rsid w:val="004D481E"/>
    <w:rsid w:val="00501266"/>
    <w:rsid w:val="00516E24"/>
    <w:rsid w:val="00521BF6"/>
    <w:rsid w:val="00522E68"/>
    <w:rsid w:val="00525DD6"/>
    <w:rsid w:val="0054300F"/>
    <w:rsid w:val="005A61C2"/>
    <w:rsid w:val="005D1926"/>
    <w:rsid w:val="00602C57"/>
    <w:rsid w:val="00635593"/>
    <w:rsid w:val="00645289"/>
    <w:rsid w:val="006468B4"/>
    <w:rsid w:val="00674F0E"/>
    <w:rsid w:val="006A67DF"/>
    <w:rsid w:val="006C6AD0"/>
    <w:rsid w:val="006D4E08"/>
    <w:rsid w:val="00714D31"/>
    <w:rsid w:val="00734837"/>
    <w:rsid w:val="00752F56"/>
    <w:rsid w:val="007807C0"/>
    <w:rsid w:val="0079216D"/>
    <w:rsid w:val="007B176C"/>
    <w:rsid w:val="007B5EA9"/>
    <w:rsid w:val="007B7762"/>
    <w:rsid w:val="007C1364"/>
    <w:rsid w:val="00826651"/>
    <w:rsid w:val="00830520"/>
    <w:rsid w:val="0086295A"/>
    <w:rsid w:val="00871938"/>
    <w:rsid w:val="00885EA8"/>
    <w:rsid w:val="00896EF4"/>
    <w:rsid w:val="008A3891"/>
    <w:rsid w:val="008B54E0"/>
    <w:rsid w:val="008B6AE1"/>
    <w:rsid w:val="008C35EA"/>
    <w:rsid w:val="008D3621"/>
    <w:rsid w:val="008D53BB"/>
    <w:rsid w:val="008E5B74"/>
    <w:rsid w:val="00932B7D"/>
    <w:rsid w:val="00972FA1"/>
    <w:rsid w:val="009A01BD"/>
    <w:rsid w:val="009C09F4"/>
    <w:rsid w:val="009F5559"/>
    <w:rsid w:val="00A46547"/>
    <w:rsid w:val="00A60B7F"/>
    <w:rsid w:val="00A9123D"/>
    <w:rsid w:val="00AB49F2"/>
    <w:rsid w:val="00B0259D"/>
    <w:rsid w:val="00B3521B"/>
    <w:rsid w:val="00B647DB"/>
    <w:rsid w:val="00B72A92"/>
    <w:rsid w:val="00BB2A84"/>
    <w:rsid w:val="00BD64E2"/>
    <w:rsid w:val="00BE4A2C"/>
    <w:rsid w:val="00BF2937"/>
    <w:rsid w:val="00C2240B"/>
    <w:rsid w:val="00C22A3E"/>
    <w:rsid w:val="00C26481"/>
    <w:rsid w:val="00C27760"/>
    <w:rsid w:val="00C436CE"/>
    <w:rsid w:val="00CA7BA3"/>
    <w:rsid w:val="00CC0D76"/>
    <w:rsid w:val="00CC6633"/>
    <w:rsid w:val="00CF0313"/>
    <w:rsid w:val="00CF353F"/>
    <w:rsid w:val="00D335FF"/>
    <w:rsid w:val="00D66CD8"/>
    <w:rsid w:val="00D90CEF"/>
    <w:rsid w:val="00DC2975"/>
    <w:rsid w:val="00DF6F65"/>
    <w:rsid w:val="00E027BE"/>
    <w:rsid w:val="00E037CD"/>
    <w:rsid w:val="00E4210E"/>
    <w:rsid w:val="00E465F2"/>
    <w:rsid w:val="00E6174C"/>
    <w:rsid w:val="00E97B1A"/>
    <w:rsid w:val="00EA50E9"/>
    <w:rsid w:val="00EE2F2B"/>
    <w:rsid w:val="00EE547E"/>
    <w:rsid w:val="00EE6F0F"/>
    <w:rsid w:val="00EF3E8A"/>
    <w:rsid w:val="00F05D4D"/>
    <w:rsid w:val="00F12910"/>
    <w:rsid w:val="00F2508F"/>
    <w:rsid w:val="00F253EA"/>
    <w:rsid w:val="00F717A0"/>
    <w:rsid w:val="00F84E36"/>
    <w:rsid w:val="00F91EDA"/>
    <w:rsid w:val="00FB51F5"/>
    <w:rsid w:val="00FD1E19"/>
    <w:rsid w:val="00FE1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152F0F"/>
  <w15:chartTrackingRefBased/>
  <w15:docId w15:val="{ECCD4C51-18AA-458B-B6DC-6244929D8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3E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4F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FB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52F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2F56"/>
  </w:style>
  <w:style w:type="paragraph" w:styleId="Footer">
    <w:name w:val="footer"/>
    <w:basedOn w:val="Normal"/>
    <w:link w:val="FooterChar"/>
    <w:uiPriority w:val="99"/>
    <w:unhideWhenUsed/>
    <w:rsid w:val="00752F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2F56"/>
  </w:style>
  <w:style w:type="character" w:styleId="CommentReference">
    <w:name w:val="annotation reference"/>
    <w:basedOn w:val="DefaultParagraphFont"/>
    <w:uiPriority w:val="99"/>
    <w:semiHidden/>
    <w:unhideWhenUsed/>
    <w:rsid w:val="00B72A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2A9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2A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2A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2A9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A7B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9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F282EE344439458D47040C941216C3" ma:contentTypeVersion="3" ma:contentTypeDescription="Create a new document." ma:contentTypeScope="" ma:versionID="9658cc0df8245647c98102b097b5df90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4019220a2bf9a81a807839a8d82a69b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9A3A4EE-62E2-4062-9F1A-4F40B7C86960}"/>
</file>

<file path=customXml/itemProps2.xml><?xml version="1.0" encoding="utf-8"?>
<ds:datastoreItem xmlns:ds="http://schemas.openxmlformats.org/officeDocument/2006/customXml" ds:itemID="{C056FAF2-BC09-4A54-93CA-59C9735BF046}"/>
</file>

<file path=customXml/itemProps3.xml><?xml version="1.0" encoding="utf-8"?>
<ds:datastoreItem xmlns:ds="http://schemas.openxmlformats.org/officeDocument/2006/customXml" ds:itemID="{7D6CDB7E-F361-4BD0-908D-48CA9B8478EF}"/>
</file>

<file path=customXml/itemProps4.xml><?xml version="1.0" encoding="utf-8"?>
<ds:datastoreItem xmlns:ds="http://schemas.openxmlformats.org/officeDocument/2006/customXml" ds:itemID="{FA76220A-99B1-4DDD-A9CB-0F2FB3B690C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 Division of Technology</Company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Thompson, Ryder</dc:creator>
  <cp:keywords/>
  <dc:description/>
  <cp:lastModifiedBy>Thompson, Ryder</cp:lastModifiedBy>
  <cp:revision>6</cp:revision>
  <cp:lastPrinted>2017-12-07T18:28:00Z</cp:lastPrinted>
  <dcterms:created xsi:type="dcterms:W3CDTF">2018-02-01T19:21:00Z</dcterms:created>
  <dcterms:modified xsi:type="dcterms:W3CDTF">2018-02-01T19:36:00Z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0x01010081F282EE344439458D47040C941216C3</vt:lpwstr>
  </property>
</Properties>
</file>